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42" w:rsidRPr="005B60FE" w:rsidRDefault="00A92A42" w:rsidP="005B60FE">
      <w:pPr>
        <w:rPr>
          <w:rFonts w:ascii="Times New Roman" w:hAnsi="Times New Roman" w:cs="Times New Roman"/>
          <w:b/>
          <w:sz w:val="24"/>
          <w:szCs w:val="24"/>
          <w:lang w:val="vi-VN"/>
        </w:rPr>
      </w:pPr>
      <w:r>
        <w:rPr>
          <w:rFonts w:ascii="Times New Roman" w:hAnsi="Times New Roman" w:cs="Times New Roman"/>
          <w:b/>
          <w:sz w:val="24"/>
          <w:szCs w:val="24"/>
        </w:rPr>
        <w:t>Exhibit 13 – MANICURIST PROGRAM SYLLABUS (CCR 71710)</w:t>
      </w:r>
    </w:p>
    <w:p w:rsidR="00A92A42" w:rsidRPr="005B60FE" w:rsidRDefault="005B60FE" w:rsidP="00A92A42">
      <w:pPr>
        <w:spacing w:after="0"/>
        <w:rPr>
          <w:rFonts w:ascii="Times New Roman" w:hAnsi="Times New Roman" w:cs="Times New Roman"/>
          <w:b/>
          <w:sz w:val="24"/>
          <w:szCs w:val="24"/>
          <w:u w:val="single"/>
          <w:lang w:val="vi-VN"/>
        </w:rPr>
      </w:pPr>
      <w:r w:rsidRPr="005B60FE">
        <w:rPr>
          <w:rFonts w:ascii="Times New Roman" w:hAnsi="Times New Roman" w:cs="Times New Roman"/>
          <w:b/>
          <w:sz w:val="24"/>
          <w:szCs w:val="24"/>
          <w:u w:val="single"/>
        </w:rPr>
        <w:t>DESCRIPTION</w:t>
      </w:r>
      <w:r w:rsidRPr="005B60FE">
        <w:rPr>
          <w:rFonts w:ascii="Times New Roman" w:hAnsi="Times New Roman" w:cs="Times New Roman"/>
          <w:b/>
          <w:sz w:val="24"/>
          <w:szCs w:val="24"/>
          <w:u w:val="single"/>
          <w:lang w:val="vi-VN"/>
        </w:rPr>
        <w:t>:</w:t>
      </w:r>
    </w:p>
    <w:p w:rsidR="00A92A42" w:rsidRDefault="00A92A42" w:rsidP="00A92A42">
      <w:pPr>
        <w:spacing w:after="0"/>
        <w:rPr>
          <w:rFonts w:ascii="Times New Roman" w:hAnsi="Times New Roman" w:cs="Times New Roman"/>
          <w:sz w:val="24"/>
          <w:szCs w:val="24"/>
        </w:rPr>
      </w:pPr>
    </w:p>
    <w:p w:rsidR="00A92A42" w:rsidRDefault="00A92A42" w:rsidP="00A92A42">
      <w:pPr>
        <w:spacing w:after="0"/>
        <w:rPr>
          <w:rFonts w:ascii="Times New Roman" w:hAnsi="Times New Roman" w:cs="Times New Roman"/>
          <w:sz w:val="24"/>
          <w:szCs w:val="24"/>
        </w:rPr>
      </w:pPr>
      <w:r>
        <w:rPr>
          <w:rFonts w:ascii="Times New Roman" w:hAnsi="Times New Roman" w:cs="Times New Roman"/>
          <w:sz w:val="24"/>
          <w:szCs w:val="24"/>
        </w:rPr>
        <w:t>The course of study for students enrolled in a manicurist course shall consist of four hundred (400) hour</w:t>
      </w:r>
      <w:r w:rsidR="00B052BA">
        <w:rPr>
          <w:rFonts w:ascii="Times New Roman" w:hAnsi="Times New Roman" w:cs="Times New Roman"/>
          <w:sz w:val="24"/>
          <w:szCs w:val="24"/>
        </w:rPr>
        <w:t xml:space="preserve">s which include </w:t>
      </w:r>
      <w:r>
        <w:rPr>
          <w:rFonts w:ascii="Times New Roman" w:hAnsi="Times New Roman" w:cs="Times New Roman"/>
          <w:sz w:val="24"/>
          <w:szCs w:val="24"/>
        </w:rPr>
        <w:t>of technical instruction and practical operations covering all practices constituting the art of a manicurist and pedicurist.  The minimum combined total clock hours of 400, include the technical instruction phase and opportunity for the student to acquire the necessary skills through practical applications developed under the supervision of the school’s instructor.</w:t>
      </w:r>
    </w:p>
    <w:p w:rsidR="00A92A42" w:rsidRDefault="00A92A42" w:rsidP="00A92A42">
      <w:pPr>
        <w:spacing w:after="0"/>
        <w:rPr>
          <w:rFonts w:ascii="Times New Roman" w:hAnsi="Times New Roman" w:cs="Times New Roman"/>
          <w:sz w:val="24"/>
          <w:szCs w:val="24"/>
        </w:rPr>
      </w:pPr>
    </w:p>
    <w:p w:rsidR="00A92A42" w:rsidRPr="005B60FE" w:rsidRDefault="00A92A42" w:rsidP="00A92A42">
      <w:pPr>
        <w:rPr>
          <w:rFonts w:ascii="Times New Roman" w:hAnsi="Times New Roman" w:cs="Times New Roman"/>
          <w:b/>
          <w:sz w:val="24"/>
          <w:szCs w:val="24"/>
          <w:u w:val="single"/>
          <w:lang w:val="vi-VN"/>
        </w:rPr>
      </w:pPr>
      <w:r>
        <w:rPr>
          <w:rFonts w:ascii="Times New Roman" w:hAnsi="Times New Roman" w:cs="Times New Roman"/>
          <w:b/>
          <w:sz w:val="24"/>
          <w:szCs w:val="24"/>
          <w:u w:val="single"/>
        </w:rPr>
        <w:t>MANICURIST COURSE EDUCATIONAL GOALS</w:t>
      </w:r>
      <w:r w:rsidR="005B60FE">
        <w:rPr>
          <w:rFonts w:ascii="Times New Roman" w:hAnsi="Times New Roman" w:cs="Times New Roman"/>
          <w:b/>
          <w:sz w:val="24"/>
          <w:szCs w:val="24"/>
          <w:u w:val="single"/>
          <w:lang w:val="vi-VN"/>
        </w:rPr>
        <w:t>:</w:t>
      </w:r>
    </w:p>
    <w:p w:rsidR="005B60FE" w:rsidRDefault="00A92A42" w:rsidP="00A92A42">
      <w:pPr>
        <w:rPr>
          <w:rFonts w:ascii="Times New Roman" w:hAnsi="Times New Roman" w:cs="Times New Roman"/>
          <w:sz w:val="24"/>
          <w:szCs w:val="24"/>
          <w:lang w:val="vi-VN"/>
        </w:rPr>
      </w:pPr>
      <w:r>
        <w:rPr>
          <w:rFonts w:ascii="Times New Roman" w:hAnsi="Times New Roman" w:cs="Times New Roman"/>
          <w:sz w:val="24"/>
          <w:szCs w:val="24"/>
        </w:rPr>
        <w:t>The Manicurist course of study is designed to prepare students for the state licensing examination and for profitable employment as a manicurist specialist, pedicurist specialist, product demonstrator, and nail artist.  SOC 39-5092</w:t>
      </w:r>
    </w:p>
    <w:p w:rsidR="005B60FE" w:rsidRPr="005B60FE" w:rsidRDefault="00A92A42" w:rsidP="00A92A42">
      <w:pPr>
        <w:rPr>
          <w:rFonts w:ascii="Times New Roman" w:hAnsi="Times New Roman" w:cs="Times New Roman"/>
          <w:sz w:val="24"/>
          <w:szCs w:val="24"/>
          <w:lang w:val="vi-VN"/>
        </w:rPr>
      </w:pPr>
      <w:r>
        <w:rPr>
          <w:rFonts w:ascii="Times New Roman" w:hAnsi="Times New Roman" w:cs="Times New Roman"/>
          <w:b/>
          <w:sz w:val="24"/>
          <w:szCs w:val="24"/>
          <w:u w:val="single"/>
        </w:rPr>
        <w:t>MANICURIST COURSE PERFORMANCE OBJECTIVE</w:t>
      </w:r>
      <w:r w:rsidR="005B60FE">
        <w:rPr>
          <w:rFonts w:ascii="Times New Roman" w:hAnsi="Times New Roman" w:cs="Times New Roman"/>
          <w:b/>
          <w:sz w:val="24"/>
          <w:szCs w:val="24"/>
          <w:u w:val="single"/>
          <w:lang w:val="vi-VN"/>
        </w:rPr>
        <w:t>S:</w:t>
      </w:r>
    </w:p>
    <w:p w:rsidR="00A92A42" w:rsidRDefault="00A92A42" w:rsidP="00A92A42">
      <w:pPr>
        <w:rPr>
          <w:rFonts w:ascii="Times New Roman" w:hAnsi="Times New Roman" w:cs="Times New Roman"/>
          <w:sz w:val="24"/>
          <w:szCs w:val="24"/>
        </w:rPr>
      </w:pPr>
      <w:r>
        <w:rPr>
          <w:rFonts w:ascii="Times New Roman" w:hAnsi="Times New Roman" w:cs="Times New Roman"/>
          <w:sz w:val="24"/>
          <w:szCs w:val="24"/>
        </w:rPr>
        <w:t>Acquire knowledge of laws and rules created by the California State Board of Cosmetology, knowledge of general theory relative to manicuring chemistry</w:t>
      </w:r>
      <w:r w:rsidR="00013EDE">
        <w:rPr>
          <w:rFonts w:ascii="Times New Roman" w:hAnsi="Times New Roman" w:cs="Times New Roman"/>
          <w:sz w:val="24"/>
          <w:szCs w:val="24"/>
        </w:rPr>
        <w:t xml:space="preserve"> and theories relative to practical procedures performed, knowledge in business management techniques common to manicurist, and knowledge in </w:t>
      </w:r>
      <w:r>
        <w:rPr>
          <w:rFonts w:ascii="Times New Roman" w:hAnsi="Times New Roman" w:cs="Times New Roman"/>
          <w:sz w:val="24"/>
          <w:szCs w:val="24"/>
        </w:rPr>
        <w:t>sterilization procedures</w:t>
      </w:r>
      <w:r w:rsidR="00013EDE">
        <w:rPr>
          <w:rFonts w:ascii="Times New Roman" w:hAnsi="Times New Roman" w:cs="Times New Roman"/>
          <w:sz w:val="24"/>
          <w:szCs w:val="24"/>
        </w:rPr>
        <w:t>.</w:t>
      </w: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Length of Program</w:t>
      </w:r>
      <w:r w:rsidR="00C3149C">
        <w:rPr>
          <w:rFonts w:ascii="Times New Roman" w:hAnsi="Times New Roman" w:cs="Times New Roman"/>
          <w:b/>
          <w:sz w:val="24"/>
          <w:szCs w:val="24"/>
        </w:rPr>
        <w:t>:</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400 hours</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CLASS HOURS</w:t>
      </w:r>
    </w:p>
    <w:p w:rsidR="00013EDE" w:rsidRDefault="005B60FE" w:rsidP="00013EDE">
      <w:pPr>
        <w:spacing w:after="0"/>
        <w:rPr>
          <w:rFonts w:ascii="Times New Roman" w:hAnsi="Times New Roman" w:cs="Times New Roman"/>
          <w:sz w:val="24"/>
          <w:szCs w:val="24"/>
        </w:rPr>
      </w:pPr>
      <w:r>
        <w:rPr>
          <w:rFonts w:ascii="Times New Roman" w:hAnsi="Times New Roman" w:cs="Times New Roman"/>
          <w:sz w:val="24"/>
          <w:szCs w:val="24"/>
        </w:rPr>
        <w:t>Tuesday-Saturday: 8:30 am - 5:0</w:t>
      </w:r>
      <w:r w:rsidR="00013EDE">
        <w:rPr>
          <w:rFonts w:ascii="Times New Roman" w:hAnsi="Times New Roman" w:cs="Times New Roman"/>
          <w:sz w:val="24"/>
          <w:szCs w:val="24"/>
        </w:rPr>
        <w:t>0 pm (Full time)</w:t>
      </w:r>
    </w:p>
    <w:p w:rsidR="00013EDE" w:rsidRDefault="005B60FE" w:rsidP="00013EDE">
      <w:pPr>
        <w:spacing w:after="0"/>
        <w:rPr>
          <w:rFonts w:ascii="Times New Roman" w:hAnsi="Times New Roman" w:cs="Times New Roman"/>
          <w:sz w:val="24"/>
          <w:szCs w:val="24"/>
        </w:rPr>
      </w:pPr>
      <w:r>
        <w:rPr>
          <w:rFonts w:ascii="Times New Roman" w:hAnsi="Times New Roman" w:cs="Times New Roman"/>
          <w:sz w:val="24"/>
          <w:szCs w:val="24"/>
        </w:rPr>
        <w:t>Monday-Friday:     5:00 pm - 9:0</w:t>
      </w:r>
      <w:r w:rsidR="00013EDE">
        <w:rPr>
          <w:rFonts w:ascii="Times New Roman" w:hAnsi="Times New Roman" w:cs="Times New Roman"/>
          <w:sz w:val="24"/>
          <w:szCs w:val="24"/>
        </w:rPr>
        <w:t>0 pm (Part time)</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Recommended Text</w:t>
      </w:r>
      <w:r w:rsidR="00C3149C">
        <w:rPr>
          <w:rFonts w:ascii="Times New Roman" w:hAnsi="Times New Roman" w:cs="Times New Roman"/>
          <w:b/>
          <w:sz w:val="24"/>
          <w:szCs w:val="24"/>
        </w:rPr>
        <w:t>:</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Milady Standard Cosmetology, 13th Edition</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Softcover ISBN-13:9781285769431</w:t>
      </w:r>
    </w:p>
    <w:p w:rsidR="00013EDE" w:rsidRDefault="00013EDE" w:rsidP="00013EDE">
      <w:pPr>
        <w:spacing w:after="0"/>
        <w:rPr>
          <w:rFonts w:ascii="Times New Roman" w:hAnsi="Times New Roman" w:cs="Times New Roman"/>
          <w:sz w:val="24"/>
          <w:szCs w:val="24"/>
        </w:rPr>
      </w:pPr>
    </w:p>
    <w:p w:rsidR="00013EDE" w:rsidRPr="005B60F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Modes of Instruction</w:t>
      </w:r>
      <w:r w:rsidR="005B60FE">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EQUIPMENT TO BE USED DURING </w:t>
      </w:r>
      <w:r w:rsidRPr="0020476D">
        <w:rPr>
          <w:rFonts w:ascii="Times New Roman" w:hAnsi="Times New Roman" w:cs="Times New Roman"/>
          <w:b/>
          <w:sz w:val="24"/>
          <w:szCs w:val="24"/>
          <w:u w:val="single"/>
        </w:rPr>
        <w:t>THE</w:t>
      </w:r>
      <w:r>
        <w:rPr>
          <w:rFonts w:ascii="Times New Roman" w:hAnsi="Times New Roman" w:cs="Times New Roman"/>
          <w:b/>
          <w:sz w:val="24"/>
          <w:szCs w:val="24"/>
          <w:u w:val="single"/>
        </w:rPr>
        <w:t xml:space="preserve"> EDUCATIONAL</w:t>
      </w:r>
      <w:r w:rsidRPr="0020476D">
        <w:rPr>
          <w:rFonts w:ascii="Times New Roman" w:hAnsi="Times New Roman" w:cs="Times New Roman"/>
          <w:b/>
          <w:sz w:val="24"/>
          <w:szCs w:val="24"/>
          <w:u w:val="single"/>
        </w:rPr>
        <w:t xml:space="preserve"> PROGRAM</w:t>
      </w:r>
    </w:p>
    <w:p w:rsidR="00954396" w:rsidRDefault="00954396" w:rsidP="00013EDE">
      <w:pPr>
        <w:spacing w:after="0"/>
        <w:rPr>
          <w:rFonts w:ascii="Times New Roman" w:hAnsi="Times New Roman" w:cs="Times New Roman"/>
          <w:b/>
          <w:sz w:val="24"/>
          <w:szCs w:val="24"/>
          <w:u w:val="single"/>
        </w:rPr>
      </w:pPr>
    </w:p>
    <w:tbl>
      <w:tblPr>
        <w:tblStyle w:val="TableGrid"/>
        <w:tblW w:w="0" w:type="auto"/>
        <w:tblLook w:val="04A0"/>
      </w:tblPr>
      <w:tblGrid>
        <w:gridCol w:w="5508"/>
        <w:gridCol w:w="5508"/>
      </w:tblGrid>
      <w:tr w:rsidR="00013EDE" w:rsidTr="00013EDE">
        <w:tc>
          <w:tcPr>
            <w:tcW w:w="5508" w:type="dxa"/>
            <w:tcBorders>
              <w:top w:val="nil"/>
              <w:left w:val="nil"/>
              <w:bottom w:val="nil"/>
              <w:right w:val="nil"/>
            </w:tcBorders>
          </w:tcPr>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Cotton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Hand soap</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Container and supplies for preparation of wet and dry sanitary maintenance area</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Container for disinfection of implements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Disinfectant solution that Meets Requirements of Board Regulation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Polish remover</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Manicure bowl and brush</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Pedicure tubs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Emery boards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solvent</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oil or cream</w:t>
            </w:r>
          </w:p>
        </w:tc>
        <w:tc>
          <w:tcPr>
            <w:tcW w:w="5508" w:type="dxa"/>
            <w:tcBorders>
              <w:top w:val="nil"/>
              <w:left w:val="nil"/>
              <w:bottom w:val="nil"/>
              <w:right w:val="nil"/>
            </w:tcBorders>
          </w:tcPr>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Hand lotion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Liquid polish (medium to dark shade)</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nippers and scissors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Metal cuticle pusher</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Plastic/orangewood stick</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Sufficient terry towels for manicuring examination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Paper towels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Portion cups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First-aid supplies for cuts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Sufficient material and equipment to apply acrylic nails, nail tips, and nail wraps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6 Manicure stations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1 Time clock or time scanner</w:t>
            </w:r>
          </w:p>
        </w:tc>
      </w:tr>
    </w:tbl>
    <w:p w:rsidR="00013EDE" w:rsidRPr="0020476D" w:rsidRDefault="00013EDE" w:rsidP="00013EDE">
      <w:pPr>
        <w:spacing w:after="0"/>
        <w:rPr>
          <w:rFonts w:ascii="Times New Roman" w:hAnsi="Times New Roman" w:cs="Times New Roman"/>
          <w:b/>
          <w:sz w:val="24"/>
          <w:szCs w:val="24"/>
          <w:u w:val="single"/>
        </w:rPr>
      </w:pPr>
    </w:p>
    <w:p w:rsidR="00954396" w:rsidRDefault="00954396" w:rsidP="00954396">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r w:rsidR="00C3149C">
        <w:rPr>
          <w:rFonts w:ascii="Times New Roman" w:hAnsi="Times New Roman" w:cs="Times New Roman"/>
          <w:b/>
          <w:sz w:val="24"/>
          <w:szCs w:val="24"/>
          <w:u w:val="single"/>
        </w:rPr>
        <w:t>:</w:t>
      </w:r>
    </w:p>
    <w:p w:rsidR="007A4192" w:rsidRDefault="007A4192" w:rsidP="00954396">
      <w:pPr>
        <w:spacing w:after="0"/>
        <w:rPr>
          <w:rFonts w:ascii="Times New Roman" w:hAnsi="Times New Roman" w:cs="Times New Roman"/>
          <w:b/>
          <w:sz w:val="24"/>
          <w:szCs w:val="24"/>
          <w:u w:val="single"/>
        </w:rPr>
      </w:pPr>
    </w:p>
    <w:p w:rsidR="00954396" w:rsidRPr="00D6341E" w:rsidRDefault="00954396" w:rsidP="00954396">
      <w:pPr>
        <w:spacing w:after="0"/>
        <w:rPr>
          <w:rFonts w:ascii="Times New Roman" w:hAnsi="Times New Roman" w:cs="Times New Roman"/>
          <w:b/>
          <w:sz w:val="24"/>
          <w:szCs w:val="24"/>
          <w:u w:val="single"/>
        </w:rPr>
      </w:pPr>
      <w:r>
        <w:rPr>
          <w:rFonts w:ascii="Times New Roman" w:hAnsi="Times New Roman" w:cs="Times New Roman"/>
          <w:sz w:val="24"/>
          <w:szCs w:val="24"/>
        </w:rPr>
        <w:t>One instructor is needed for this educational program.  The qualification needed for each faculty is three or more years of experience as a licensed Manicurist.</w:t>
      </w:r>
    </w:p>
    <w:p w:rsidR="00954396" w:rsidRDefault="00954396" w:rsidP="00954396">
      <w:pPr>
        <w:spacing w:after="0"/>
        <w:rPr>
          <w:rFonts w:ascii="Times New Roman" w:hAnsi="Times New Roman" w:cs="Times New Roman"/>
          <w:sz w:val="24"/>
          <w:szCs w:val="24"/>
        </w:rPr>
      </w:pPr>
    </w:p>
    <w:p w:rsidR="00954396" w:rsidRDefault="00954396" w:rsidP="00954396">
      <w:pPr>
        <w:spacing w:after="0"/>
        <w:rPr>
          <w:rFonts w:ascii="Times New Roman" w:hAnsi="Times New Roman" w:cs="Times New Roman"/>
          <w:b/>
          <w:sz w:val="24"/>
          <w:szCs w:val="24"/>
          <w:u w:val="single"/>
        </w:rPr>
      </w:pPr>
      <w:r w:rsidRPr="0058702F">
        <w:rPr>
          <w:rFonts w:ascii="Times New Roman" w:hAnsi="Times New Roman" w:cs="Times New Roman"/>
          <w:b/>
          <w:sz w:val="24"/>
          <w:szCs w:val="24"/>
          <w:u w:val="single"/>
        </w:rPr>
        <w:t>3 YEARS ENROLLMENT PROJECTION OF THE PROGRAM FOLLOWING APPLICATION 94886 BEING SUBMITTED</w:t>
      </w:r>
      <w:r w:rsidR="00C3149C">
        <w:rPr>
          <w:rFonts w:ascii="Times New Roman" w:hAnsi="Times New Roman" w:cs="Times New Roman"/>
          <w:b/>
          <w:sz w:val="24"/>
          <w:szCs w:val="24"/>
          <w:u w:val="single"/>
        </w:rPr>
        <w:t>:</w:t>
      </w:r>
    </w:p>
    <w:p w:rsidR="007A4192" w:rsidRPr="0058702F" w:rsidRDefault="007A4192" w:rsidP="00954396">
      <w:pPr>
        <w:spacing w:after="0"/>
        <w:rPr>
          <w:rFonts w:ascii="Times New Roman" w:hAnsi="Times New Roman" w:cs="Times New Roman"/>
          <w:b/>
          <w:sz w:val="24"/>
          <w:szCs w:val="24"/>
          <w:u w:val="single"/>
        </w:rPr>
      </w:pP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 xml:space="preserve">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w:t>
      </w:r>
      <w:r w:rsidRPr="004A7573">
        <w:rPr>
          <w:rFonts w:ascii="Times New Roman" w:hAnsi="Times New Roman" w:cs="Times New Roman"/>
          <w:sz w:val="24"/>
          <w:szCs w:val="24"/>
        </w:rPr>
        <w:t>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25</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25</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25</w:t>
      </w:r>
    </w:p>
    <w:p w:rsidR="00954396" w:rsidRPr="004A7573" w:rsidRDefault="00954396" w:rsidP="00954396">
      <w:pPr>
        <w:tabs>
          <w:tab w:val="left" w:pos="-450"/>
        </w:tabs>
        <w:ind w:left="90" w:right="684"/>
        <w:contextualSpacing/>
        <w:rPr>
          <w:rFonts w:ascii="Times New Roman" w:hAnsi="Times New Roman"/>
          <w:b/>
          <w:sz w:val="24"/>
          <w:szCs w:val="24"/>
        </w:rPr>
      </w:pPr>
      <w:r w:rsidRPr="004A7573">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954396" w:rsidRDefault="00954396" w:rsidP="00954396">
      <w:pPr>
        <w:tabs>
          <w:tab w:val="left" w:pos="-450"/>
        </w:tabs>
        <w:ind w:left="90" w:right="684"/>
        <w:contextualSpacing/>
        <w:rPr>
          <w:rFonts w:ascii="Times New Roman" w:hAnsi="Times New Roman"/>
          <w:sz w:val="24"/>
          <w:szCs w:val="24"/>
        </w:rPr>
      </w:pPr>
      <w:r w:rsidRPr="004A7573">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w:t>
      </w:r>
      <w:r>
        <w:rPr>
          <w:rFonts w:ascii="Times New Roman" w:hAnsi="Times New Roman"/>
          <w:sz w:val="24"/>
          <w:szCs w:val="24"/>
        </w:rPr>
        <w:t>Postsecondary Education (BPPE).</w:t>
      </w:r>
    </w:p>
    <w:p w:rsidR="00954396" w:rsidRPr="00A37B29" w:rsidRDefault="00954396" w:rsidP="00954396">
      <w:pPr>
        <w:spacing w:after="0"/>
        <w:rPr>
          <w:rFonts w:ascii="Times New Roman" w:hAnsi="Times New Roman" w:cs="Times New Roman"/>
          <w:sz w:val="24"/>
          <w:szCs w:val="24"/>
        </w:rPr>
      </w:pPr>
    </w:p>
    <w:tbl>
      <w:tblPr>
        <w:tblW w:w="0" w:type="auto"/>
        <w:shd w:val="clear" w:color="auto" w:fill="FFFFFF"/>
        <w:tblLook w:val="04A0"/>
      </w:tblPr>
      <w:tblGrid>
        <w:gridCol w:w="6388"/>
        <w:gridCol w:w="98"/>
        <w:gridCol w:w="1531"/>
        <w:gridCol w:w="20"/>
        <w:gridCol w:w="1551"/>
      </w:tblGrid>
      <w:tr w:rsidR="00B052BA" w:rsidTr="00466670">
        <w:tc>
          <w:tcPr>
            <w:tcW w:w="9588" w:type="dxa"/>
            <w:gridSpan w:val="5"/>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B052BA" w:rsidRPr="00596E12" w:rsidRDefault="00B052BA" w:rsidP="00B052BA">
            <w:pPr>
              <w:pStyle w:val="Header"/>
              <w:jc w:val="center"/>
              <w:rPr>
                <w:rFonts w:ascii="Arial" w:hAnsi="Arial" w:cs="Arial"/>
                <w:b/>
                <w:sz w:val="24"/>
                <w:szCs w:val="24"/>
              </w:rPr>
            </w:pPr>
            <w:r w:rsidRPr="00596E12">
              <w:rPr>
                <w:rFonts w:ascii="Arial" w:hAnsi="Arial" w:cs="Arial"/>
                <w:b/>
                <w:sz w:val="24"/>
                <w:szCs w:val="24"/>
              </w:rPr>
              <w:t>MANICURING CURRCULUM (400 Total Clock Hours)</w:t>
            </w:r>
          </w:p>
          <w:p w:rsidR="00B052BA" w:rsidRDefault="00B052BA" w:rsidP="002C1767">
            <w:pPr>
              <w:spacing w:after="0" w:line="240" w:lineRule="auto"/>
              <w:jc w:val="center"/>
              <w:rPr>
                <w:rFonts w:ascii="Arial" w:eastAsia="Times New Roman" w:hAnsi="Arial" w:cs="Arial"/>
                <w:b/>
                <w:bCs/>
                <w:sz w:val="20"/>
                <w:szCs w:val="20"/>
              </w:rPr>
            </w:pPr>
          </w:p>
        </w:tc>
      </w:tr>
      <w:tr w:rsidR="00B052BA" w:rsidTr="00466670">
        <w:tc>
          <w:tcPr>
            <w:tcW w:w="6486"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B052BA" w:rsidRDefault="00B052BA" w:rsidP="002C1767">
            <w:pPr>
              <w:spacing w:after="0" w:line="240" w:lineRule="auto"/>
              <w:rPr>
                <w:rFonts w:ascii="Arial" w:eastAsia="Times New Roman" w:hAnsi="Arial" w:cs="Arial"/>
                <w:b/>
                <w:bCs/>
                <w:sz w:val="24"/>
                <w:szCs w:val="24"/>
              </w:rPr>
            </w:pPr>
            <w:r>
              <w:rPr>
                <w:rFonts w:ascii="Arial" w:eastAsia="Times New Roman" w:hAnsi="Arial" w:cs="Arial"/>
                <w:b/>
                <w:bCs/>
                <w:sz w:val="24"/>
                <w:szCs w:val="24"/>
              </w:rPr>
              <w:t>SUBJECT</w:t>
            </w:r>
          </w:p>
          <w:p w:rsidR="00B052BA" w:rsidRDefault="00B052BA" w:rsidP="002C1767">
            <w:pPr>
              <w:spacing w:after="0" w:line="240" w:lineRule="auto"/>
              <w:rPr>
                <w:rFonts w:ascii="Arial" w:eastAsia="Times New Roman" w:hAnsi="Arial" w:cs="Arial"/>
                <w:sz w:val="24"/>
                <w:szCs w:val="24"/>
              </w:rPr>
            </w:pPr>
          </w:p>
        </w:tc>
        <w:tc>
          <w:tcPr>
            <w:tcW w:w="1551"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052BA" w:rsidRDefault="00B052BA" w:rsidP="002C176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MINIMUM REQUIRED TECHNICAL INSTRUCTION (HOURS)</w:t>
            </w:r>
          </w:p>
        </w:tc>
        <w:tc>
          <w:tcPr>
            <w:tcW w:w="155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5254E9" w:rsidRDefault="00B052BA" w:rsidP="005254E9">
            <w:pPr>
              <w:spacing w:after="0" w:line="240" w:lineRule="auto"/>
              <w:jc w:val="center"/>
              <w:rPr>
                <w:rFonts w:ascii="Arial" w:eastAsia="Times New Roman" w:hAnsi="Arial" w:cs="Arial"/>
                <w:b/>
                <w:bCs/>
                <w:sz w:val="18"/>
                <w:szCs w:val="18"/>
              </w:rPr>
            </w:pPr>
            <w:r>
              <w:rPr>
                <w:rFonts w:ascii="Arial" w:eastAsia="Times New Roman" w:hAnsi="Arial" w:cs="Arial"/>
                <w:b/>
                <w:bCs/>
                <w:sz w:val="20"/>
                <w:szCs w:val="20"/>
              </w:rPr>
              <w:t>MINIMUM REQUIRED PRACTICAL</w:t>
            </w:r>
            <w:r w:rsidR="005254E9">
              <w:rPr>
                <w:rFonts w:ascii="Arial" w:eastAsia="Times New Roman" w:hAnsi="Arial" w:cs="Arial"/>
                <w:b/>
                <w:bCs/>
                <w:sz w:val="20"/>
                <w:szCs w:val="20"/>
              </w:rPr>
              <w:t xml:space="preserve"> INSTRUCTION</w:t>
            </w:r>
          </w:p>
          <w:p w:rsidR="00B052BA" w:rsidRDefault="005254E9" w:rsidP="002C176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w:t>
            </w:r>
            <w:r w:rsidR="00B052BA">
              <w:rPr>
                <w:rFonts w:ascii="Arial" w:eastAsia="Times New Roman" w:hAnsi="Arial" w:cs="Arial"/>
                <w:b/>
                <w:bCs/>
                <w:sz w:val="18"/>
                <w:szCs w:val="18"/>
              </w:rPr>
              <w:t>HOURS)</w:t>
            </w:r>
          </w:p>
        </w:tc>
      </w:tr>
      <w:tr w:rsidR="00B052BA" w:rsidRPr="00EB294F" w:rsidTr="00466670">
        <w:tblPrEx>
          <w:tblCellMar>
            <w:top w:w="15" w:type="dxa"/>
            <w:left w:w="15" w:type="dxa"/>
            <w:bottom w:w="15" w:type="dxa"/>
            <w:right w:w="15" w:type="dxa"/>
          </w:tblCellMar>
        </w:tblPrEx>
        <w:trPr>
          <w:trHeight w:val="278"/>
        </w:trPr>
        <w:tc>
          <w:tcPr>
            <w:tcW w:w="9588"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B23488">
            <w:pPr>
              <w:spacing w:after="0" w:line="240" w:lineRule="auto"/>
              <w:rPr>
                <w:rFonts w:ascii="Times New Roman" w:eastAsia="Times New Roman" w:hAnsi="Times New Roman" w:cs="Times New Roman"/>
                <w:sz w:val="24"/>
                <w:szCs w:val="24"/>
                <w:u w:val="single"/>
              </w:rPr>
            </w:pPr>
            <w:r w:rsidRPr="00B052BA">
              <w:rPr>
                <w:rFonts w:ascii="Times New Roman" w:eastAsia="Times New Roman" w:hAnsi="Times New Roman" w:cs="Times New Roman"/>
                <w:b/>
                <w:bCs/>
                <w:sz w:val="24"/>
                <w:szCs w:val="24"/>
              </w:rPr>
              <w:tab/>
            </w:r>
            <w:r w:rsidR="0078509A">
              <w:rPr>
                <w:rFonts w:ascii="Times New Roman" w:eastAsia="Times New Roman" w:hAnsi="Times New Roman" w:cs="Times New Roman"/>
                <w:b/>
                <w:bCs/>
                <w:sz w:val="24"/>
                <w:szCs w:val="24"/>
                <w:u w:val="single"/>
              </w:rPr>
              <w:t>200</w:t>
            </w:r>
            <w:r w:rsidRPr="00B052BA">
              <w:rPr>
                <w:rFonts w:ascii="Times New Roman" w:eastAsia="Times New Roman" w:hAnsi="Times New Roman" w:cs="Times New Roman"/>
                <w:b/>
                <w:bCs/>
                <w:sz w:val="24"/>
                <w:szCs w:val="24"/>
                <w:u w:val="single"/>
              </w:rPr>
              <w:t xml:space="preserve"> Hours of Technical Instruction and Practical </w:t>
            </w:r>
            <w:r w:rsidR="00B23488">
              <w:rPr>
                <w:rFonts w:ascii="Times New Roman" w:eastAsia="Times New Roman" w:hAnsi="Times New Roman" w:cs="Times New Roman"/>
                <w:b/>
                <w:bCs/>
                <w:sz w:val="24"/>
                <w:szCs w:val="24"/>
                <w:u w:val="single"/>
              </w:rPr>
              <w:t>Instruction</w:t>
            </w:r>
            <w:r w:rsidRPr="00B052BA">
              <w:rPr>
                <w:rFonts w:ascii="Times New Roman" w:eastAsia="Times New Roman" w:hAnsi="Times New Roman" w:cs="Times New Roman"/>
                <w:b/>
                <w:bCs/>
                <w:sz w:val="24"/>
                <w:szCs w:val="24"/>
                <w:u w:val="single"/>
              </w:rPr>
              <w:t xml:space="preserve"> in Nail Care</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78509A" w:rsidRDefault="00B052BA" w:rsidP="002C1767">
            <w:pPr>
              <w:spacing w:after="0" w:line="240" w:lineRule="auto"/>
              <w:rPr>
                <w:rFonts w:ascii="Times New Roman" w:eastAsia="Times New Roman" w:hAnsi="Times New Roman" w:cs="Times New Roman"/>
                <w:bCs/>
                <w:sz w:val="24"/>
                <w:szCs w:val="24"/>
              </w:rPr>
            </w:pPr>
            <w:r w:rsidRPr="00B052BA">
              <w:rPr>
                <w:rFonts w:ascii="Times New Roman" w:eastAsia="Times New Roman" w:hAnsi="Times New Roman" w:cs="Times New Roman"/>
                <w:b/>
                <w:bCs/>
                <w:sz w:val="24"/>
                <w:szCs w:val="24"/>
              </w:rPr>
              <w:lastRenderedPageBreak/>
              <w:t>Manicures and Pedicures:</w:t>
            </w:r>
            <w:r w:rsidR="0078509A">
              <w:rPr>
                <w:rFonts w:ascii="Times New Roman" w:eastAsia="Times New Roman" w:hAnsi="Times New Roman" w:cs="Times New Roman"/>
                <w:bCs/>
                <w:sz w:val="24"/>
                <w:szCs w:val="24"/>
              </w:rPr>
              <w:t>including water and oil manicures, hand and arm massage, complete pedicures, foot and ankle massage, nail analysis, nail repairs, and application of artificial nails, liquid, gel, powder brush</w:t>
            </w:r>
            <w:r w:rsidR="00425652">
              <w:rPr>
                <w:rFonts w:ascii="Times New Roman" w:eastAsia="Times New Roman" w:hAnsi="Times New Roman" w:cs="Times New Roman"/>
                <w:bCs/>
                <w:sz w:val="24"/>
                <w:szCs w:val="24"/>
              </w:rPr>
              <w:t>-</w:t>
            </w:r>
            <w:proofErr w:type="spellStart"/>
            <w:r w:rsidR="00425652">
              <w:rPr>
                <w:rFonts w:ascii="Times New Roman" w:eastAsia="Times New Roman" w:hAnsi="Times New Roman" w:cs="Times New Roman"/>
                <w:bCs/>
                <w:sz w:val="24"/>
                <w:szCs w:val="24"/>
              </w:rPr>
              <w:t>ons</w:t>
            </w:r>
            <w:proofErr w:type="spellEnd"/>
            <w:r w:rsidR="00425652">
              <w:rPr>
                <w:rFonts w:ascii="Times New Roman" w:eastAsia="Times New Roman" w:hAnsi="Times New Roman" w:cs="Times New Roman"/>
                <w:bCs/>
                <w:sz w:val="24"/>
                <w:szCs w:val="24"/>
              </w:rPr>
              <w:t>, dip, nail tips, and wraps.</w:t>
            </w:r>
          </w:p>
          <w:p w:rsidR="00B052BA" w:rsidRPr="00B052BA" w:rsidRDefault="00B052BA" w:rsidP="002C1767">
            <w:pPr>
              <w:spacing w:after="0" w:line="240" w:lineRule="auto"/>
              <w:rPr>
                <w:rFonts w:ascii="Times New Roman" w:eastAsia="Times New Roman" w:hAnsi="Times New Roman" w:cs="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78509A"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p>
          <w:p w:rsidR="00B052BA" w:rsidRPr="00B052BA" w:rsidRDefault="0078509A"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052BA" w:rsidRPr="00EB294F" w:rsidTr="00466670">
        <w:tblPrEx>
          <w:tblCellMar>
            <w:top w:w="15" w:type="dxa"/>
            <w:left w:w="15" w:type="dxa"/>
            <w:bottom w:w="15" w:type="dxa"/>
            <w:right w:w="15" w:type="dxa"/>
          </w:tblCellMar>
        </w:tblPrEx>
        <w:trPr>
          <w:trHeight w:val="539"/>
        </w:trPr>
        <w:tc>
          <w:tcPr>
            <w:tcW w:w="9588"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B23488">
            <w:pPr>
              <w:spacing w:after="0" w:line="240" w:lineRule="auto"/>
              <w:rPr>
                <w:rFonts w:ascii="Times New Roman" w:eastAsia="Times New Roman" w:hAnsi="Times New Roman" w:cs="Times New Roman"/>
                <w:b/>
                <w:sz w:val="24"/>
                <w:szCs w:val="24"/>
                <w:u w:val="single"/>
              </w:rPr>
            </w:pPr>
            <w:r w:rsidRPr="00B052BA">
              <w:rPr>
                <w:rFonts w:ascii="Times New Roman" w:eastAsia="Times New Roman" w:hAnsi="Times New Roman" w:cs="Times New Roman"/>
                <w:b/>
                <w:sz w:val="24"/>
                <w:szCs w:val="24"/>
              </w:rPr>
              <w:tab/>
            </w:r>
            <w:r w:rsidR="00B23488">
              <w:rPr>
                <w:rFonts w:ascii="Times New Roman" w:eastAsia="Times New Roman" w:hAnsi="Times New Roman" w:cs="Times New Roman"/>
                <w:b/>
                <w:sz w:val="24"/>
                <w:szCs w:val="24"/>
                <w:u w:val="single"/>
              </w:rPr>
              <w:t>2</w:t>
            </w:r>
            <w:r w:rsidRPr="00B052BA">
              <w:rPr>
                <w:rFonts w:ascii="Times New Roman" w:eastAsia="Times New Roman" w:hAnsi="Times New Roman" w:cs="Times New Roman"/>
                <w:b/>
                <w:sz w:val="24"/>
                <w:szCs w:val="24"/>
                <w:u w:val="single"/>
              </w:rPr>
              <w:t>00 Hours of Technical Instruction and Practical</w:t>
            </w:r>
            <w:r w:rsidR="00B23488">
              <w:rPr>
                <w:rFonts w:ascii="Times New Roman" w:eastAsia="Times New Roman" w:hAnsi="Times New Roman" w:cs="Times New Roman"/>
                <w:b/>
                <w:sz w:val="24"/>
                <w:szCs w:val="24"/>
                <w:u w:val="single"/>
              </w:rPr>
              <w:t xml:space="preserve"> Instruction</w:t>
            </w:r>
            <w:r w:rsidRPr="00B052BA">
              <w:rPr>
                <w:rFonts w:ascii="Times New Roman" w:eastAsia="Times New Roman" w:hAnsi="Times New Roman" w:cs="Times New Roman"/>
                <w:b/>
                <w:sz w:val="24"/>
                <w:szCs w:val="24"/>
                <w:u w:val="single"/>
              </w:rPr>
              <w:t xml:space="preserve"> in Health and Safety</w:t>
            </w:r>
          </w:p>
        </w:tc>
      </w:tr>
      <w:tr w:rsidR="00B052BA" w:rsidRPr="00EB294F" w:rsidTr="002C1767">
        <w:tblPrEx>
          <w:tblCellMar>
            <w:top w:w="15" w:type="dxa"/>
            <w:left w:w="15" w:type="dxa"/>
            <w:bottom w:w="15" w:type="dxa"/>
            <w:right w:w="15" w:type="dxa"/>
          </w:tblCellMar>
        </w:tblPrEx>
        <w:trPr>
          <w:trHeight w:val="1801"/>
        </w:trPr>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466670" w:rsidP="002C1767">
            <w:pPr>
              <w:pStyle w:val="NormalWeb"/>
              <w:spacing w:before="0" w:after="0"/>
            </w:pPr>
            <w:r w:rsidRPr="00466670">
              <w:rPr>
                <w:b/>
                <w:bCs/>
              </w:rPr>
              <w:t xml:space="preserve">Health and Safety: </w:t>
            </w:r>
            <w:r w:rsidRPr="00466670">
              <w:rPr>
                <w:bCs/>
              </w:rPr>
              <w:t>Including instruction on hazardous substances, chemical safety, safety data sheets, protection from hazardous chemicals, preventing chemical injuries, health and safety laws and regulations, and preventing communicable diseases.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78509A"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 </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78509A" w:rsidP="002C1767">
            <w:pPr>
              <w:pStyle w:val="NormalWeb"/>
              <w:spacing w:before="0" w:after="0"/>
            </w:pPr>
            <w:r w:rsidRPr="0078509A">
              <w:rPr>
                <w:b/>
                <w:bCs/>
              </w:rPr>
              <w:t>Disinfection and Sanitation</w:t>
            </w:r>
            <w:r w:rsidRPr="0078509A">
              <w:rPr>
                <w:bCs/>
              </w:rPr>
              <w:t>: Including instruction on disinfection procedures to protect the health and safety of consumers as well as the technician and proper disinfection procedures for equipment used in establishments.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78509A"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78509A"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rPr>
                <w:rFonts w:ascii="Times New Roman" w:hAnsi="Times New Roman" w:cs="Times New Roman"/>
                <w:sz w:val="24"/>
                <w:szCs w:val="24"/>
              </w:rPr>
            </w:pPr>
            <w:r w:rsidRPr="00B052BA">
              <w:rPr>
                <w:rFonts w:ascii="Times New Roman" w:hAnsi="Times New Roman" w:cs="Times New Roman"/>
                <w:b/>
                <w:sz w:val="24"/>
                <w:szCs w:val="24"/>
              </w:rPr>
              <w:t>Additional Training for Professionalism</w:t>
            </w:r>
          </w:p>
          <w:p w:rsidR="00B052BA" w:rsidRPr="00B052BA" w:rsidRDefault="00B052BA" w:rsidP="00B23488">
            <w:pPr>
              <w:spacing w:after="0" w:line="240" w:lineRule="auto"/>
              <w:rPr>
                <w:rFonts w:ascii="Times New Roman" w:eastAsia="Times New Roman" w:hAnsi="Times New Roman" w:cs="Times New Roman"/>
                <w:b/>
                <w:bCs/>
                <w:sz w:val="24"/>
                <w:szCs w:val="24"/>
              </w:rPr>
            </w:pPr>
            <w:r w:rsidRPr="00B052BA">
              <w:rPr>
                <w:rFonts w:ascii="Times New Roman" w:hAnsi="Times New Roman" w:cs="Times New Roman"/>
                <w:sz w:val="24"/>
                <w:szCs w:val="24"/>
              </w:rPr>
              <w:t xml:space="preserve">(Incorporated throughout the program: Communication skills, Professional ethics, personal hygiene, good grooming, salesmanship, record keeping, client service records, decorum, </w:t>
            </w:r>
            <w:proofErr w:type="gramStart"/>
            <w:r w:rsidRPr="00B052BA">
              <w:rPr>
                <w:rFonts w:ascii="Times New Roman" w:hAnsi="Times New Roman" w:cs="Times New Roman"/>
                <w:sz w:val="24"/>
                <w:szCs w:val="24"/>
              </w:rPr>
              <w:t>basic</w:t>
            </w:r>
            <w:proofErr w:type="gramEnd"/>
            <w:r w:rsidRPr="00B052BA">
              <w:rPr>
                <w:rFonts w:ascii="Times New Roman" w:hAnsi="Times New Roman" w:cs="Times New Roman"/>
                <w:sz w:val="24"/>
                <w:szCs w:val="24"/>
              </w:rPr>
              <w:t xml:space="preserve"> tax information relating to booth renters, independent contractors, employees, and employers. </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N/A</w:t>
            </w:r>
          </w:p>
        </w:tc>
      </w:tr>
      <w:tr w:rsidR="00480448"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5213" w:rsidRPr="0078509A" w:rsidRDefault="00480448" w:rsidP="00F65213">
            <w:pPr>
              <w:spacing w:after="0" w:line="240" w:lineRule="auto"/>
              <w:rPr>
                <w:rFonts w:ascii="Times New Roman" w:eastAsia="Times New Roman" w:hAnsi="Times New Roman" w:cs="Times New Roman"/>
                <w:bCs/>
                <w:sz w:val="24"/>
                <w:szCs w:val="24"/>
              </w:rPr>
            </w:pPr>
            <w:r>
              <w:rPr>
                <w:rFonts w:ascii="Times New Roman" w:hAnsi="Times New Roman" w:cs="Times New Roman"/>
                <w:b/>
                <w:sz w:val="24"/>
                <w:szCs w:val="24"/>
              </w:rPr>
              <w:t>Optional For 600-Hour Course</w:t>
            </w:r>
            <w:r w:rsidR="00F65213">
              <w:rPr>
                <w:rFonts w:ascii="Times New Roman" w:hAnsi="Times New Roman" w:cs="Times New Roman"/>
                <w:b/>
                <w:sz w:val="24"/>
                <w:szCs w:val="24"/>
              </w:rPr>
              <w:t xml:space="preserve">: </w:t>
            </w:r>
            <w:r w:rsidR="00F65213">
              <w:rPr>
                <w:rFonts w:ascii="Times New Roman" w:hAnsi="Times New Roman" w:cs="Times New Roman"/>
                <w:sz w:val="24"/>
                <w:szCs w:val="24"/>
              </w:rPr>
              <w:t xml:space="preserve">advance class </w:t>
            </w:r>
            <w:r w:rsidR="0038518C">
              <w:rPr>
                <w:rFonts w:ascii="Times New Roman" w:hAnsi="Times New Roman" w:cs="Times New Roman"/>
                <w:sz w:val="24"/>
                <w:szCs w:val="24"/>
              </w:rPr>
              <w:t xml:space="preserve">including </w:t>
            </w:r>
            <w:r w:rsidR="0038518C">
              <w:rPr>
                <w:rFonts w:ascii="Times New Roman" w:eastAsia="Times New Roman" w:hAnsi="Times New Roman" w:cs="Times New Roman"/>
                <w:bCs/>
                <w:sz w:val="24"/>
                <w:szCs w:val="24"/>
              </w:rPr>
              <w:t>electric filing and nail design</w:t>
            </w:r>
          </w:p>
          <w:p w:rsidR="00480448" w:rsidRPr="00F65213" w:rsidRDefault="00480448" w:rsidP="002C1767">
            <w:pPr>
              <w:rPr>
                <w:rFonts w:ascii="Times New Roman" w:hAnsi="Times New Roman" w:cs="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480448" w:rsidRPr="00B052BA" w:rsidRDefault="00480448"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480448" w:rsidRPr="00B052BA" w:rsidRDefault="00480448"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425652">
            <w:pPr>
              <w:rPr>
                <w:rFonts w:ascii="Times New Roman" w:hAnsi="Times New Roman" w:cs="Times New Roman"/>
                <w:b/>
                <w:sz w:val="24"/>
                <w:szCs w:val="24"/>
              </w:rPr>
            </w:pPr>
            <w:r w:rsidRPr="00B052BA">
              <w:rPr>
                <w:rFonts w:ascii="Times New Roman" w:hAnsi="Times New Roman" w:cs="Times New Roman"/>
                <w:b/>
                <w:sz w:val="24"/>
                <w:szCs w:val="24"/>
              </w:rPr>
              <w:t xml:space="preserve">Total Theory Hours and Practical </w:t>
            </w:r>
            <w:r w:rsidR="00425652">
              <w:rPr>
                <w:rFonts w:ascii="Times New Roman" w:hAnsi="Times New Roman" w:cs="Times New Roman"/>
                <w:b/>
                <w:sz w:val="24"/>
                <w:szCs w:val="24"/>
              </w:rPr>
              <w:t>Hours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425652"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34D54"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5652">
              <w:rPr>
                <w:rFonts w:ascii="Times New Roman" w:eastAsia="Times New Roman" w:hAnsi="Times New Roman" w:cs="Times New Roman"/>
                <w:sz w:val="24"/>
                <w:szCs w:val="24"/>
              </w:rPr>
              <w:t>40</w:t>
            </w:r>
          </w:p>
        </w:tc>
      </w:tr>
    </w:tbl>
    <w:p w:rsidR="00B052BA" w:rsidRPr="00596E12" w:rsidRDefault="00B052BA" w:rsidP="00B052BA">
      <w:pPr>
        <w:spacing w:after="0" w:line="240" w:lineRule="auto"/>
        <w:rPr>
          <w:rFonts w:ascii="Verdana" w:hAnsi="Verdana"/>
          <w:sz w:val="2"/>
          <w:szCs w:val="2"/>
        </w:rPr>
      </w:pPr>
    </w:p>
    <w:p w:rsidR="00C27F02" w:rsidRPr="00C27F02" w:rsidRDefault="00C27F02" w:rsidP="00013EDE">
      <w:pPr>
        <w:spacing w:after="0"/>
        <w:rPr>
          <w:rFonts w:ascii="Times New Roman" w:hAnsi="Times New Roman" w:cs="Times New Roman"/>
          <w:b/>
          <w:sz w:val="24"/>
          <w:szCs w:val="24"/>
        </w:rPr>
      </w:pPr>
    </w:p>
    <w:p w:rsidR="00013EDE" w:rsidRDefault="00F77CB0" w:rsidP="00A92A42">
      <w:pPr>
        <w:rPr>
          <w:rFonts w:ascii="Times New Roman" w:hAnsi="Times New Roman" w:cs="Times New Roman"/>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p w:rsidR="00F77CB0" w:rsidRDefault="00F77CB0" w:rsidP="00A92A42">
      <w:pPr>
        <w:rPr>
          <w:rFonts w:ascii="Times New Roman" w:hAnsi="Times New Roman" w:cs="Times New Roman"/>
          <w:sz w:val="24"/>
          <w:szCs w:val="24"/>
        </w:rPr>
      </w:pPr>
      <w:r>
        <w:rPr>
          <w:rFonts w:ascii="Times New Roman" w:hAnsi="Times New Roman" w:cs="Times New Roman"/>
          <w:sz w:val="24"/>
          <w:szCs w:val="24"/>
        </w:rPr>
        <w:t>The minimum combined total clock hours of 400 include the technical instruction phase and opportunity for the student to acquire the necessary skills through practical applications developed under the supervision of the school instructors.</w:t>
      </w:r>
    </w:p>
    <w:p w:rsidR="00F77CB0" w:rsidRDefault="00F61EAF" w:rsidP="00A92A42">
      <w:pPr>
        <w:rPr>
          <w:rFonts w:ascii="Times New Roman" w:hAnsi="Times New Roman" w:cs="Times New Roman"/>
          <w:sz w:val="24"/>
          <w:szCs w:val="24"/>
        </w:rPr>
      </w:pPr>
      <w:r>
        <w:rPr>
          <w:rFonts w:ascii="Times New Roman" w:hAnsi="Times New Roman" w:cs="Times New Roman"/>
          <w:sz w:val="24"/>
          <w:szCs w:val="24"/>
        </w:rPr>
        <w:t>Technical instruction</w:t>
      </w:r>
      <w:r w:rsidR="006235D3">
        <w:rPr>
          <w:rFonts w:ascii="Times New Roman" w:hAnsi="Times New Roman" w:cs="Times New Roman"/>
          <w:sz w:val="24"/>
          <w:szCs w:val="24"/>
        </w:rPr>
        <w:t xml:space="preserve"> mean</w:t>
      </w:r>
      <w:r>
        <w:rPr>
          <w:rFonts w:ascii="Times New Roman" w:hAnsi="Times New Roman" w:cs="Times New Roman"/>
          <w:sz w:val="24"/>
          <w:szCs w:val="24"/>
        </w:rPr>
        <w:t>s</w:t>
      </w:r>
      <w:r w:rsidR="00F77CB0">
        <w:rPr>
          <w:rFonts w:ascii="Times New Roman" w:hAnsi="Times New Roman" w:cs="Times New Roman"/>
          <w:sz w:val="24"/>
          <w:szCs w:val="24"/>
        </w:rPr>
        <w:t xml:space="preserve"> instruction by demonstration, lecture, classroom participation, studying textbooks and related material, the writing of outlines, classroom use of audios and visual films, tapes, slides and examinations.</w:t>
      </w:r>
    </w:p>
    <w:p w:rsidR="00F61EAF" w:rsidRDefault="00F61EAF" w:rsidP="00F61EAF">
      <w:pPr>
        <w:rPr>
          <w:rFonts w:ascii="Times New Roman" w:hAnsi="Times New Roman" w:cs="Times New Roman"/>
          <w:sz w:val="24"/>
          <w:szCs w:val="24"/>
        </w:rPr>
      </w:pPr>
      <w:r>
        <w:rPr>
          <w:rFonts w:ascii="Times New Roman" w:hAnsi="Times New Roman" w:cs="Times New Roman"/>
          <w:sz w:val="24"/>
          <w:szCs w:val="24"/>
        </w:rPr>
        <w:t>Practical instruction means instruction the student how to performance the complete services on another person or a mannequin.</w:t>
      </w:r>
      <w:bookmarkStart w:id="0" w:name="_GoBack"/>
      <w:bookmarkEnd w:id="0"/>
    </w:p>
    <w:p w:rsidR="00902358" w:rsidRPr="00F65213" w:rsidRDefault="00C846D5" w:rsidP="00F61EAF">
      <w:pPr>
        <w:rPr>
          <w:rFonts w:ascii="Times New Roman" w:hAnsi="Times New Roman" w:cs="Times New Roman"/>
          <w:sz w:val="24"/>
          <w:szCs w:val="24"/>
        </w:rPr>
      </w:pPr>
    </w:p>
    <w:sectPr w:rsidR="00902358" w:rsidRPr="00F65213" w:rsidSect="00A92A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43BEF"/>
    <w:multiLevelType w:val="hybridMultilevel"/>
    <w:tmpl w:val="216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5CB9"/>
    <w:rsid w:val="00004F3D"/>
    <w:rsid w:val="00013EDE"/>
    <w:rsid w:val="000432B8"/>
    <w:rsid w:val="00051CBE"/>
    <w:rsid w:val="000C552E"/>
    <w:rsid w:val="000C64D9"/>
    <w:rsid w:val="0010489F"/>
    <w:rsid w:val="00153E31"/>
    <w:rsid w:val="001735B3"/>
    <w:rsid w:val="00265D2B"/>
    <w:rsid w:val="0028311E"/>
    <w:rsid w:val="002B2C19"/>
    <w:rsid w:val="002C7FC1"/>
    <w:rsid w:val="002D27DD"/>
    <w:rsid w:val="002F390A"/>
    <w:rsid w:val="00303825"/>
    <w:rsid w:val="00344CE7"/>
    <w:rsid w:val="0038518C"/>
    <w:rsid w:val="0041239F"/>
    <w:rsid w:val="00425652"/>
    <w:rsid w:val="004318D4"/>
    <w:rsid w:val="00434CB4"/>
    <w:rsid w:val="00452136"/>
    <w:rsid w:val="00466670"/>
    <w:rsid w:val="00480448"/>
    <w:rsid w:val="005254E9"/>
    <w:rsid w:val="005330FC"/>
    <w:rsid w:val="0056493E"/>
    <w:rsid w:val="00574AD5"/>
    <w:rsid w:val="005A37CC"/>
    <w:rsid w:val="005B60FE"/>
    <w:rsid w:val="0061304B"/>
    <w:rsid w:val="006235D3"/>
    <w:rsid w:val="006B4616"/>
    <w:rsid w:val="006C0867"/>
    <w:rsid w:val="006C43B6"/>
    <w:rsid w:val="006D4B8D"/>
    <w:rsid w:val="006D7858"/>
    <w:rsid w:val="00763B19"/>
    <w:rsid w:val="00765CB9"/>
    <w:rsid w:val="0078509A"/>
    <w:rsid w:val="00785371"/>
    <w:rsid w:val="00793400"/>
    <w:rsid w:val="00796B2C"/>
    <w:rsid w:val="007A4192"/>
    <w:rsid w:val="007A6CFE"/>
    <w:rsid w:val="008114A8"/>
    <w:rsid w:val="00814BEA"/>
    <w:rsid w:val="00887FDD"/>
    <w:rsid w:val="008F3C01"/>
    <w:rsid w:val="008F4CB9"/>
    <w:rsid w:val="00902E32"/>
    <w:rsid w:val="00954396"/>
    <w:rsid w:val="00996F50"/>
    <w:rsid w:val="009C45AA"/>
    <w:rsid w:val="00A1298B"/>
    <w:rsid w:val="00A261C2"/>
    <w:rsid w:val="00A34FDE"/>
    <w:rsid w:val="00A45B78"/>
    <w:rsid w:val="00A92A42"/>
    <w:rsid w:val="00B052BA"/>
    <w:rsid w:val="00B23488"/>
    <w:rsid w:val="00B34D54"/>
    <w:rsid w:val="00B65E4B"/>
    <w:rsid w:val="00BD7734"/>
    <w:rsid w:val="00C002F6"/>
    <w:rsid w:val="00C23DC2"/>
    <w:rsid w:val="00C27F02"/>
    <w:rsid w:val="00C3149C"/>
    <w:rsid w:val="00C37561"/>
    <w:rsid w:val="00C62192"/>
    <w:rsid w:val="00C81F79"/>
    <w:rsid w:val="00C846D5"/>
    <w:rsid w:val="00CF7993"/>
    <w:rsid w:val="00D05884"/>
    <w:rsid w:val="00E23015"/>
    <w:rsid w:val="00E4661F"/>
    <w:rsid w:val="00EA73C6"/>
    <w:rsid w:val="00EB1DE5"/>
    <w:rsid w:val="00EB2F53"/>
    <w:rsid w:val="00ED0FF4"/>
    <w:rsid w:val="00F61EAF"/>
    <w:rsid w:val="00F65213"/>
    <w:rsid w:val="00F77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3EDE"/>
    <w:pPr>
      <w:ind w:left="720"/>
      <w:contextualSpacing/>
    </w:pPr>
  </w:style>
  <w:style w:type="paragraph" w:styleId="NormalWeb">
    <w:name w:val="Normal (Web)"/>
    <w:basedOn w:val="Normal"/>
    <w:rsid w:val="00B052BA"/>
    <w:pPr>
      <w:spacing w:before="168" w:after="216"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52B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052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4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DF64-FD54-47F0-B53D-F791E4DB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Trung Phan</cp:lastModifiedBy>
  <cp:revision>2</cp:revision>
  <dcterms:created xsi:type="dcterms:W3CDTF">2021-11-28T04:07:00Z</dcterms:created>
  <dcterms:modified xsi:type="dcterms:W3CDTF">2021-11-28T04:07:00Z</dcterms:modified>
</cp:coreProperties>
</file>